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99"/>
        <w:ind w:left="-5" w:right="-1" w:hanging="10"/>
        <w:rPr>
          <w:rFonts w:ascii="Century" w:eastAsia="Century" w:hAnsi="Century" w:cs="Century"/>
          <w:sz w:val="20"/>
        </w:rPr>
      </w:pP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3</w:t>
      </w:r>
      <w:r>
        <w:rPr>
          <w:rFonts w:ascii="ＭＳ 明朝" w:eastAsia="ＭＳ 明朝" w:hAnsi="ＭＳ 明朝" w:cs="ＭＳ 明朝"/>
          <w:sz w:val="20"/>
        </w:rPr>
        <w:t>号様式</w:t>
      </w:r>
      <w:r>
        <w:rPr>
          <w:rFonts w:ascii="Century" w:eastAsia="Century" w:hAnsi="Century" w:cs="Century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3</w:t>
      </w:r>
      <w:r>
        <w:rPr>
          <w:rFonts w:ascii="ＭＳ 明朝" w:eastAsia="ＭＳ 明朝" w:hAnsi="ＭＳ 明朝" w:cs="ＭＳ 明朝"/>
          <w:sz w:val="20"/>
        </w:rPr>
        <w:t>条第</w:t>
      </w:r>
      <w:r>
        <w:rPr>
          <w:rFonts w:ascii="Century" w:eastAsia="Century" w:hAnsi="Century" w:cs="Century"/>
          <w:sz w:val="20"/>
        </w:rPr>
        <w:t>2</w:t>
      </w:r>
      <w:r>
        <w:rPr>
          <w:rFonts w:ascii="ＭＳ 明朝" w:eastAsia="ＭＳ 明朝" w:hAnsi="ＭＳ 明朝" w:cs="ＭＳ 明朝"/>
          <w:sz w:val="20"/>
        </w:rPr>
        <w:t>項関係</w:t>
      </w:r>
      <w:r>
        <w:rPr>
          <w:rFonts w:ascii="Century" w:eastAsia="Century" w:hAnsi="Century" w:cs="Century"/>
          <w:sz w:val="20"/>
        </w:rPr>
        <w:t xml:space="preserve">) </w:t>
      </w:r>
    </w:p>
    <w:p>
      <w:pPr>
        <w:spacing w:after="0" w:line="240" w:lineRule="auto"/>
      </w:pPr>
    </w:p>
    <w:p>
      <w:pPr>
        <w:spacing w:after="114"/>
        <w:jc w:val="center"/>
        <w:rPr>
          <w:sz w:val="24"/>
          <w:szCs w:val="24"/>
        </w:rPr>
      </w:pPr>
      <w:bookmarkStart w:id="0" w:name="_GoBack"/>
      <w:r>
        <w:rPr>
          <w:rFonts w:ascii="ＭＳ 明朝" w:eastAsia="ＭＳ 明朝" w:hAnsi="ＭＳ 明朝" w:cs="ＭＳ 明朝" w:hint="eastAsia"/>
          <w:spacing w:val="23"/>
          <w:kern w:val="0"/>
          <w:sz w:val="24"/>
          <w:szCs w:val="24"/>
          <w:fitText w:val="3402" w:id="-1990450432"/>
        </w:rPr>
        <w:t>墓地使用許可証再交付申請</w:t>
      </w:r>
      <w:r>
        <w:rPr>
          <w:rFonts w:ascii="ＭＳ 明朝" w:eastAsia="ＭＳ 明朝" w:hAnsi="ＭＳ 明朝" w:cs="ＭＳ 明朝" w:hint="eastAsia"/>
          <w:spacing w:val="7"/>
          <w:kern w:val="0"/>
          <w:sz w:val="24"/>
          <w:szCs w:val="24"/>
          <w:fitText w:val="3402" w:id="-1990450432"/>
        </w:rPr>
        <w:t>書</w:t>
      </w:r>
      <w:bookmarkEnd w:id="0"/>
    </w:p>
    <w:p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430" w:type="dxa"/>
        <w:tblInd w:w="0" w:type="dxa"/>
        <w:tblCellMar>
          <w:top w:w="43" w:type="dxa"/>
          <w:left w:w="100" w:type="dxa"/>
          <w:right w:w="32" w:type="dxa"/>
        </w:tblCellMar>
        <w:tblLook w:val="04A0" w:firstRow="1" w:lastRow="0" w:firstColumn="1" w:lastColumn="0" w:noHBand="0" w:noVBand="1"/>
      </w:tblPr>
      <w:tblGrid>
        <w:gridCol w:w="582"/>
        <w:gridCol w:w="1350"/>
        <w:gridCol w:w="7498"/>
      </w:tblGrid>
      <w:tr>
        <w:trPr>
          <w:trHeight w:val="56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6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墓地の名称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霊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園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墓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6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801"/>
              </w:tabs>
              <w:spacing w:after="0"/>
              <w:ind w:right="56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区分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甲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63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6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所在地及び区画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丁目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区画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3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6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使</w:t>
            </w:r>
          </w:p>
          <w:p>
            <w:pPr>
              <w:spacing w:after="0"/>
              <w:ind w:right="56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</w:p>
          <w:p>
            <w:pPr>
              <w:spacing w:after="0"/>
              <w:ind w:right="56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用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032" cy="42367"/>
                      <wp:effectExtent l="0" t="0" r="0" b="0"/>
                      <wp:docPr id="13020" name="Group 13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032" cy="42367"/>
                                <a:chOff x="0" y="0"/>
                                <a:chExt cx="183032" cy="42367"/>
                              </a:xfrm>
                            </wpg:grpSpPr>
                            <wps:wsp>
                              <wps:cNvPr id="196" name="Rectangle 196"/>
                              <wps:cNvSpPr/>
                              <wps:spPr>
                                <a:xfrm rot="5399999">
                                  <a:off x="33142" y="-93541"/>
                                  <a:ext cx="56348" cy="2434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20" o:spid="_x0000_s1026" style="width:14.4pt;height:3.35pt;mso-position-horizontal-relative:char;mso-position-vertical-relative:line" coordsize="183032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">
                      <v:rect id="Rectangle 196" o:spid="_x0000_s1027" style="position:absolute;left:33142;top:-93541;width:56348;height:24343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219"/>
              </w:tabs>
              <w:spacing w:after="0"/>
              <w:ind w:right="56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本籍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ind w:right="56"/>
              <w:jc w:val="distribute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219"/>
              </w:tabs>
              <w:spacing w:after="0"/>
              <w:ind w:right="56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56"/>
              <w:jc w:val="distribute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219"/>
              </w:tabs>
              <w:spacing w:after="0"/>
              <w:ind w:right="56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972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6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再交付の理由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1141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</w:tc>
      </w:tr>
      <w:tr>
        <w:trPr>
          <w:trHeight w:val="6521"/>
        </w:trPr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4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0" w:line="301" w:lineRule="auto"/>
              <w:ind w:firstLine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上記のとおり墓地使用許可証の再交付を受けたいので、美深町墓地火葬場設置及び管理条例施行規則第</w:t>
            </w:r>
            <w:r>
              <w:rPr>
                <w:rFonts w:ascii="ＭＳ 明朝" w:eastAsia="ＭＳ 明朝" w:hAnsi="ＭＳ 明朝" w:cs="Century"/>
                <w:sz w:val="24"/>
              </w:rPr>
              <w:t>3</w:t>
            </w:r>
            <w:r>
              <w:rPr>
                <w:rFonts w:ascii="ＭＳ 明朝" w:eastAsia="ＭＳ 明朝" w:hAnsi="ＭＳ 明朝" w:cs="ＭＳ 明朝"/>
                <w:sz w:val="24"/>
              </w:rPr>
              <w:t>条第</w:t>
            </w:r>
            <w:r>
              <w:rPr>
                <w:rFonts w:ascii="ＭＳ 明朝" w:eastAsia="ＭＳ 明朝" w:hAnsi="ＭＳ 明朝" w:cs="Century"/>
                <w:sz w:val="24"/>
              </w:rPr>
              <w:t>2</w:t>
            </w:r>
            <w:r>
              <w:rPr>
                <w:rFonts w:ascii="ＭＳ 明朝" w:eastAsia="ＭＳ 明朝" w:hAnsi="ＭＳ 明朝" w:cs="ＭＳ 明朝"/>
                <w:sz w:val="24"/>
              </w:rPr>
              <w:t>項の規定により申請します。</w:t>
            </w: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75"/>
              <w:ind w:left="232"/>
            </w:pPr>
          </w:p>
          <w:p>
            <w:pPr>
              <w:spacing w:after="50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ＭＳ 明朝" w:eastAsia="ＭＳ 明朝" w:hAnsi="ＭＳ 明朝" w:cs="Century"/>
                <w:sz w:val="24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76"/>
              <w:ind w:left="230"/>
              <w:rPr>
                <w:rFonts w:ascii="ＭＳ 明朝" w:eastAsia="ＭＳ 明朝" w:hAnsi="ＭＳ 明朝" w:cs="Century"/>
                <w:sz w:val="24"/>
              </w:rPr>
            </w:pPr>
          </w:p>
          <w:p>
            <w:pPr>
              <w:spacing w:after="76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 w:hint="eastAsia"/>
                <w:sz w:val="24"/>
              </w:rPr>
              <w:t xml:space="preserve">使用権者　　</w:t>
            </w: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</w:p>
          <w:p>
            <w:pPr>
              <w:spacing w:after="63"/>
              <w:ind w:right="-9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 </w:t>
            </w: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0"/>
              <w:ind w:left="69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美深町長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</w:tbl>
    <w:p>
      <w:pPr>
        <w:spacing w:after="99"/>
        <w:ind w:left="-5" w:hanging="10"/>
        <w:rPr>
          <w:rFonts w:eastAsiaTheme="minorEastAsia"/>
        </w:rPr>
      </w:pPr>
    </w:p>
    <w:sectPr>
      <w:headerReference w:type="even" r:id="rId6"/>
      <w:headerReference w:type="first" r:id="rId7"/>
      <w:pgSz w:w="11900" w:h="16840"/>
      <w:pgMar w:top="1210" w:right="1127" w:bottom="117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E51DBE-90AC-4376-83B7-C280CA7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 w:line="259" w:lineRule="auto"/>
      <w:ind w:left="10" w:right="31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us29043</dc:creator>
  <cp:keywords/>
  <cp:lastModifiedBy>住民生活課 生活環境G 川端</cp:lastModifiedBy>
  <cp:revision>2</cp:revision>
  <cp:lastPrinted>2020-09-17T06:49:00Z</cp:lastPrinted>
  <dcterms:created xsi:type="dcterms:W3CDTF">2023-07-16T01:41:00Z</dcterms:created>
  <dcterms:modified xsi:type="dcterms:W3CDTF">2023-07-16T01:41:00Z</dcterms:modified>
</cp:coreProperties>
</file>